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AD" w:rsidRPr="007130EC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7130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Методические рекомендации </w:t>
      </w:r>
      <w:r w:rsidRPr="007130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7130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Pr="007130EC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B1605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605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069F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0069F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 также дополнительных общеобразовательных программ </w:t>
      </w:r>
      <w:r w:rsidR="00DB1605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605"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обучения и дистанционных образовательных технологий</w:t>
      </w:r>
      <w:r w:rsidR="00DB1605" w:rsidRPr="007130EC" w:rsidDel="00D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7130EC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30EC">
        <w:rPr>
          <w:rFonts w:ascii="Times New Roman" w:hAnsi="Times New Roman" w:cs="Times New Roman"/>
          <w:b/>
          <w:sz w:val="28"/>
          <w:szCs w:val="28"/>
        </w:rPr>
        <w:t>. </w:t>
      </w:r>
      <w:r w:rsidR="00CC18C4" w:rsidRPr="007130EC">
        <w:rPr>
          <w:rFonts w:ascii="Times New Roman" w:hAnsi="Times New Roman" w:cs="Times New Roman"/>
          <w:b/>
          <w:sz w:val="28"/>
          <w:szCs w:val="28"/>
        </w:rPr>
        <w:t xml:space="preserve">Рекомендации по реализации программ </w:t>
      </w:r>
    </w:p>
    <w:p w:rsidR="00CC18C4" w:rsidRPr="007130EC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E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7130EC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происходит при удаленности друг от друга практически всех субъектов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7130EC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30EC">
        <w:rPr>
          <w:rFonts w:ascii="Times New Roman" w:hAnsi="Times New Roman" w:cs="Times New Roman"/>
          <w:b/>
          <w:sz w:val="28"/>
          <w:szCs w:val="28"/>
        </w:rPr>
        <w:t xml:space="preserve">. Примерная модель реализации образовательных программ </w:t>
      </w:r>
      <w:r w:rsidRPr="007130EC">
        <w:rPr>
          <w:rFonts w:ascii="Times New Roman" w:hAnsi="Times New Roman" w:cs="Times New Roman"/>
          <w:b/>
          <w:sz w:val="28"/>
          <w:szCs w:val="28"/>
        </w:rPr>
        <w:br/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7130EC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применением электронного обучения и дистанционных </w:t>
      </w:r>
      <w:r w:rsidRPr="0071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образовательных технологий</w:t>
      </w:r>
    </w:p>
    <w:p w:rsidR="00C67627" w:rsidRPr="007130EC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Изменения,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вносимые  в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7130EC">
          <w:headerReference w:type="default" r:id="rId9"/>
          <w:footerReference w:type="default" r:id="rId10"/>
          <w:footerReference w:type="first" r:id="rId11"/>
          <w:pgSz w:w="11906" w:h="16838"/>
          <w:pgMar w:top="709" w:right="567" w:bottom="709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3D05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0F62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A068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710FE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D03F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A951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552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7F578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30EC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783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1E66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B350DB-4F57-49AC-A045-29BB848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06F3-E3C0-41AE-A037-8BD8438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finderX</cp:lastModifiedBy>
  <cp:revision>2</cp:revision>
  <cp:lastPrinted>2020-03-24T02:58:00Z</cp:lastPrinted>
  <dcterms:created xsi:type="dcterms:W3CDTF">2020-03-24T04:31:00Z</dcterms:created>
  <dcterms:modified xsi:type="dcterms:W3CDTF">2020-03-24T04:31:00Z</dcterms:modified>
</cp:coreProperties>
</file>